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488" w:rsidRPr="00CA7488" w:rsidRDefault="00DD3C58" w:rsidP="00D374D3">
      <w:pPr>
        <w:pStyle w:val="21"/>
        <w:framePr w:w="15202" w:h="1471" w:hRule="exact" w:wrap="none" w:vAnchor="page" w:hAnchor="page" w:x="631" w:y="1321"/>
        <w:shd w:val="clear" w:color="auto" w:fill="auto"/>
        <w:spacing w:line="240" w:lineRule="auto"/>
        <w:jc w:val="right"/>
        <w:rPr>
          <w:rStyle w:val="2"/>
          <w:color w:val="000000"/>
          <w:sz w:val="24"/>
          <w:szCs w:val="24"/>
        </w:rPr>
      </w:pPr>
      <w:bookmarkStart w:id="0" w:name="_GoBack"/>
      <w:bookmarkEnd w:id="0"/>
      <w:r w:rsidRPr="00CA7488">
        <w:rPr>
          <w:rStyle w:val="2"/>
          <w:color w:val="000000"/>
          <w:sz w:val="24"/>
          <w:szCs w:val="24"/>
        </w:rPr>
        <w:t>Приложение №</w:t>
      </w:r>
      <w:r w:rsidR="00CA7488" w:rsidRPr="00CA7488">
        <w:rPr>
          <w:rStyle w:val="2"/>
          <w:color w:val="000000"/>
          <w:sz w:val="24"/>
          <w:szCs w:val="24"/>
        </w:rPr>
        <w:t xml:space="preserve"> </w:t>
      </w:r>
      <w:r w:rsidRPr="00CA7488">
        <w:rPr>
          <w:rStyle w:val="2"/>
          <w:color w:val="000000"/>
          <w:sz w:val="24"/>
          <w:szCs w:val="24"/>
        </w:rPr>
        <w:t>1</w:t>
      </w:r>
    </w:p>
    <w:p w:rsidR="00DD3C58" w:rsidRPr="00CA7488" w:rsidRDefault="00DD3C58" w:rsidP="00D374D3">
      <w:pPr>
        <w:pStyle w:val="21"/>
        <w:framePr w:w="15202" w:h="1471" w:hRule="exact" w:wrap="none" w:vAnchor="page" w:hAnchor="page" w:x="631" w:y="1321"/>
        <w:shd w:val="clear" w:color="auto" w:fill="auto"/>
        <w:spacing w:line="240" w:lineRule="auto"/>
        <w:jc w:val="right"/>
        <w:rPr>
          <w:sz w:val="24"/>
          <w:szCs w:val="24"/>
        </w:rPr>
      </w:pPr>
      <w:r w:rsidRPr="00CA7488">
        <w:rPr>
          <w:rStyle w:val="2"/>
          <w:color w:val="000000"/>
          <w:sz w:val="24"/>
          <w:szCs w:val="24"/>
        </w:rPr>
        <w:t>к постановлению</w:t>
      </w:r>
      <w:r w:rsidR="00CA7488">
        <w:rPr>
          <w:rStyle w:val="2"/>
          <w:color w:val="000000"/>
          <w:sz w:val="24"/>
          <w:szCs w:val="24"/>
        </w:rPr>
        <w:t xml:space="preserve"> от 28.12.2016 № 2957</w:t>
      </w:r>
    </w:p>
    <w:p w:rsidR="00CA7488" w:rsidRPr="00CA7488" w:rsidRDefault="00CA7488" w:rsidP="00CA7488">
      <w:pPr>
        <w:pStyle w:val="21"/>
        <w:framePr w:w="15202" w:h="1471" w:hRule="exact" w:wrap="none" w:vAnchor="page" w:hAnchor="page" w:x="631" w:y="1321"/>
        <w:shd w:val="clear" w:color="auto" w:fill="auto"/>
        <w:ind w:left="12280" w:right="440"/>
        <w:jc w:val="right"/>
        <w:rPr>
          <w:rStyle w:val="2"/>
          <w:color w:val="000000"/>
          <w:sz w:val="24"/>
          <w:szCs w:val="24"/>
        </w:rPr>
      </w:pPr>
    </w:p>
    <w:p w:rsidR="00D374D3" w:rsidRDefault="009C50D4" w:rsidP="00D374D3">
      <w:pPr>
        <w:pStyle w:val="21"/>
        <w:framePr w:w="15202" w:h="1471" w:hRule="exact" w:wrap="none" w:vAnchor="page" w:hAnchor="page" w:x="631" w:y="1321"/>
        <w:shd w:val="clear" w:color="auto" w:fill="auto"/>
        <w:spacing w:line="240" w:lineRule="auto"/>
        <w:jc w:val="right"/>
        <w:rPr>
          <w:rStyle w:val="2"/>
          <w:color w:val="000000"/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(</w:t>
      </w:r>
      <w:r w:rsidR="00DD3C58" w:rsidRPr="00CA7488">
        <w:rPr>
          <w:rStyle w:val="2"/>
          <w:color w:val="000000"/>
          <w:sz w:val="24"/>
          <w:szCs w:val="24"/>
        </w:rPr>
        <w:t>Приложение №</w:t>
      </w:r>
      <w:r w:rsidR="00D374D3">
        <w:rPr>
          <w:rStyle w:val="2"/>
          <w:color w:val="000000"/>
          <w:sz w:val="24"/>
          <w:szCs w:val="24"/>
        </w:rPr>
        <w:t xml:space="preserve"> </w:t>
      </w:r>
      <w:r w:rsidR="00DD3C58" w:rsidRPr="00CA7488">
        <w:rPr>
          <w:rStyle w:val="2"/>
          <w:color w:val="000000"/>
          <w:sz w:val="24"/>
          <w:szCs w:val="24"/>
        </w:rPr>
        <w:t>3</w:t>
      </w:r>
    </w:p>
    <w:p w:rsidR="00DD3C58" w:rsidRPr="00CA7488" w:rsidRDefault="00DD3C58" w:rsidP="00D374D3">
      <w:pPr>
        <w:pStyle w:val="21"/>
        <w:framePr w:w="15202" w:h="1471" w:hRule="exact" w:wrap="none" w:vAnchor="page" w:hAnchor="page" w:x="631" w:y="1321"/>
        <w:shd w:val="clear" w:color="auto" w:fill="auto"/>
        <w:spacing w:line="240" w:lineRule="auto"/>
        <w:jc w:val="right"/>
        <w:rPr>
          <w:sz w:val="24"/>
          <w:szCs w:val="24"/>
        </w:rPr>
      </w:pPr>
      <w:r w:rsidRPr="00CA7488">
        <w:rPr>
          <w:rStyle w:val="2"/>
          <w:color w:val="000000"/>
          <w:sz w:val="24"/>
          <w:szCs w:val="24"/>
        </w:rPr>
        <w:t xml:space="preserve"> к Муниципальной программе</w:t>
      </w:r>
      <w:r w:rsidR="009C50D4">
        <w:rPr>
          <w:rStyle w:val="2"/>
          <w:color w:val="000000"/>
          <w:sz w:val="24"/>
          <w:szCs w:val="24"/>
        </w:rPr>
        <w:t>)</w:t>
      </w:r>
    </w:p>
    <w:p w:rsidR="00CA7488" w:rsidRDefault="00CA7488">
      <w:pPr>
        <w:pStyle w:val="10"/>
        <w:framePr w:wrap="none" w:vAnchor="page" w:hAnchor="page" w:x="566" w:y="2902"/>
        <w:shd w:val="clear" w:color="auto" w:fill="auto"/>
        <w:spacing w:before="0" w:after="0" w:line="240" w:lineRule="exact"/>
        <w:ind w:left="3400"/>
        <w:rPr>
          <w:rStyle w:val="1"/>
          <w:b/>
          <w:bCs/>
          <w:color w:val="000000"/>
        </w:rPr>
      </w:pPr>
      <w:bookmarkStart w:id="1" w:name="bookmark0"/>
    </w:p>
    <w:p w:rsidR="00DD3C58" w:rsidRDefault="00DD3C58" w:rsidP="00D374D3">
      <w:pPr>
        <w:pStyle w:val="10"/>
        <w:framePr w:wrap="none" w:vAnchor="page" w:hAnchor="page" w:x="566" w:y="2902"/>
        <w:shd w:val="clear" w:color="auto" w:fill="auto"/>
        <w:spacing w:before="0" w:after="0" w:line="240" w:lineRule="auto"/>
        <w:jc w:val="center"/>
      </w:pPr>
      <w:r>
        <w:rPr>
          <w:rStyle w:val="1"/>
          <w:b/>
          <w:bCs/>
          <w:color w:val="000000"/>
        </w:rPr>
        <w:t>Сведения о показателях (индикаторах) муниципальной программы и их значениях</w:t>
      </w:r>
      <w:bookmarkEnd w:id="1"/>
    </w:p>
    <w:tbl>
      <w:tblPr>
        <w:tblW w:w="132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213"/>
        <w:gridCol w:w="1440"/>
        <w:gridCol w:w="1987"/>
        <w:gridCol w:w="2280"/>
        <w:gridCol w:w="2261"/>
        <w:gridCol w:w="2539"/>
      </w:tblGrid>
      <w:tr w:rsidR="00DD3C58" w:rsidRPr="00D374D3" w:rsidTr="00D374D3">
        <w:trPr>
          <w:trHeight w:hRule="exact" w:val="28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after="60" w:line="200" w:lineRule="exact"/>
              <w:ind w:left="200"/>
              <w:jc w:val="left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  <w:lang w:val="en-US" w:eastAsia="en-US"/>
              </w:rPr>
              <w:t>N</w:t>
            </w:r>
          </w:p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before="60" w:line="200" w:lineRule="exact"/>
              <w:ind w:left="200"/>
              <w:jc w:val="left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Показатель</w:t>
            </w:r>
          </w:p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(индикатор)</w:t>
            </w:r>
          </w:p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(наименование)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after="60" w:line="200" w:lineRule="exact"/>
              <w:jc w:val="center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Единица</w:t>
            </w:r>
          </w:p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before="60" w:line="200" w:lineRule="exact"/>
              <w:jc w:val="center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jc w:val="center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Значения показателей (индикаторов)</w:t>
            </w:r>
          </w:p>
        </w:tc>
      </w:tr>
      <w:tr w:rsidR="00DD3C58" w:rsidRPr="00D374D3" w:rsidTr="00D374D3">
        <w:trPr>
          <w:trHeight w:hRule="exact" w:val="662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374D3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30" w:lineRule="exact"/>
              <w:jc w:val="center"/>
              <w:rPr>
                <w:rStyle w:val="20"/>
                <w:color w:val="000000"/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Базовый период</w:t>
            </w:r>
          </w:p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 xml:space="preserve"> (2014 год)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jc w:val="center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jc w:val="center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ind w:left="680"/>
              <w:jc w:val="left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2017</w:t>
            </w:r>
          </w:p>
        </w:tc>
      </w:tr>
      <w:tr w:rsidR="00DD3C58" w:rsidRPr="00D374D3" w:rsidTr="00D374D3">
        <w:trPr>
          <w:trHeight w:hRule="exact" w:val="293"/>
        </w:trPr>
        <w:tc>
          <w:tcPr>
            <w:tcW w:w="1328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jc w:val="center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Муниципальная программа</w:t>
            </w:r>
          </w:p>
        </w:tc>
      </w:tr>
      <w:tr w:rsidR="00DD3C58" w:rsidRPr="00D374D3" w:rsidTr="00D374D3">
        <w:trPr>
          <w:trHeight w:hRule="exact" w:val="7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jc w:val="left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jc w:val="left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Количество семей, улучшивших жилищные условия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jc w:val="left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семья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jc w:val="left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jc w:val="left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jc w:val="left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3C58" w:rsidRPr="00D374D3" w:rsidRDefault="00DD3C58" w:rsidP="00D374D3">
            <w:pPr>
              <w:pStyle w:val="21"/>
              <w:framePr w:w="13286" w:h="1954" w:wrap="none" w:vAnchor="page" w:hAnchor="page" w:x="1422" w:y="3857"/>
              <w:shd w:val="clear" w:color="auto" w:fill="auto"/>
              <w:spacing w:line="200" w:lineRule="exact"/>
              <w:jc w:val="left"/>
              <w:rPr>
                <w:sz w:val="24"/>
                <w:szCs w:val="24"/>
              </w:rPr>
            </w:pPr>
            <w:r w:rsidRPr="00D374D3">
              <w:rPr>
                <w:rStyle w:val="20"/>
                <w:color w:val="000000"/>
                <w:sz w:val="24"/>
                <w:szCs w:val="24"/>
              </w:rPr>
              <w:t>0</w:t>
            </w:r>
          </w:p>
        </w:tc>
      </w:tr>
    </w:tbl>
    <w:p w:rsidR="00DD3C58" w:rsidRDefault="00DD3C58">
      <w:pPr>
        <w:rPr>
          <w:color w:val="auto"/>
          <w:sz w:val="2"/>
          <w:szCs w:val="2"/>
        </w:rPr>
      </w:pPr>
    </w:p>
    <w:sectPr w:rsidR="00DD3C58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C58"/>
    <w:rsid w:val="001D459C"/>
    <w:rsid w:val="004B0D12"/>
    <w:rsid w:val="009C50D4"/>
    <w:rsid w:val="00CA7488"/>
    <w:rsid w:val="00D374D3"/>
    <w:rsid w:val="00DD3C58"/>
    <w:rsid w:val="00E1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a0"/>
    <w:link w:val="21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">
    <w:name w:val="Заголовок №1_"/>
    <w:basedOn w:val="a0"/>
    <w:link w:val="10"/>
    <w:uiPriority w:val="99"/>
    <w:locked/>
    <w:rPr>
      <w:rFonts w:ascii="Times New Roman" w:hAnsi="Times New Roman" w:cs="Times New Roman"/>
      <w:b/>
      <w:bCs/>
      <w:u w:val="none"/>
    </w:rPr>
  </w:style>
  <w:style w:type="character" w:customStyle="1" w:styleId="20">
    <w:name w:val="Основной текст (2)"/>
    <w:basedOn w:val="2"/>
    <w:uiPriority w:val="99"/>
    <w:rPr>
      <w:rFonts w:ascii="Times New Roman" w:hAnsi="Times New Roman" w:cs="Times New Roman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line="226" w:lineRule="exact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0">
    <w:name w:val="Заголовок №1"/>
    <w:basedOn w:val="a"/>
    <w:link w:val="1"/>
    <w:uiPriority w:val="99"/>
    <w:pPr>
      <w:shd w:val="clear" w:color="auto" w:fill="FFFFFF"/>
      <w:spacing w:before="720" w:after="720" w:line="240" w:lineRule="atLeast"/>
      <w:outlineLvl w:val="0"/>
    </w:pPr>
    <w:rPr>
      <w:rFonts w:ascii="Times New Roman" w:hAnsi="Times New Roman" w:cs="Times New Roman"/>
      <w:b/>
      <w:bC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a0"/>
    <w:link w:val="21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">
    <w:name w:val="Заголовок №1_"/>
    <w:basedOn w:val="a0"/>
    <w:link w:val="10"/>
    <w:uiPriority w:val="99"/>
    <w:locked/>
    <w:rPr>
      <w:rFonts w:ascii="Times New Roman" w:hAnsi="Times New Roman" w:cs="Times New Roman"/>
      <w:b/>
      <w:bCs/>
      <w:u w:val="none"/>
    </w:rPr>
  </w:style>
  <w:style w:type="character" w:customStyle="1" w:styleId="20">
    <w:name w:val="Основной текст (2)"/>
    <w:basedOn w:val="2"/>
    <w:uiPriority w:val="99"/>
    <w:rPr>
      <w:rFonts w:ascii="Times New Roman" w:hAnsi="Times New Roman" w:cs="Times New Roman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line="226" w:lineRule="exact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0">
    <w:name w:val="Заголовок №1"/>
    <w:basedOn w:val="a"/>
    <w:link w:val="1"/>
    <w:uiPriority w:val="99"/>
    <w:pPr>
      <w:shd w:val="clear" w:color="auto" w:fill="FFFFFF"/>
      <w:spacing w:before="720" w:after="720" w:line="240" w:lineRule="atLeast"/>
      <w:outlineLvl w:val="0"/>
    </w:pPr>
    <w:rPr>
      <w:rFonts w:ascii="Times New Roman" w:hAnsi="Times New Roman" w:cs="Times New Roman"/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dcterms:created xsi:type="dcterms:W3CDTF">2016-12-28T12:06:00Z</dcterms:created>
  <dcterms:modified xsi:type="dcterms:W3CDTF">2016-12-28T12:06:00Z</dcterms:modified>
</cp:coreProperties>
</file>